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40"/>
        </w:rPr>
      </w:pPr>
    </w:p>
    <w:p>
      <w:pPr>
        <w:ind w:firstLine="640"/>
        <w:jc w:val="center"/>
        <w:rPr>
          <w:rFonts w:hint="eastAsia" w:ascii="仿宋" w:hAnsi="仿宋" w:eastAsia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bCs/>
          <w:sz w:val="44"/>
          <w:szCs w:val="44"/>
          <w:lang w:val="en-US" w:eastAsia="zh-CN"/>
        </w:rPr>
        <w:t>太阳能路灯采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44"/>
          <w:szCs w:val="44"/>
          <w:lang w:val="en-US" w:eastAsia="zh-CN"/>
        </w:rPr>
        <w:t>购清单</w:t>
      </w:r>
    </w:p>
    <w:p>
      <w:pPr>
        <w:ind w:firstLine="640"/>
        <w:jc w:val="center"/>
        <w:rPr>
          <w:rFonts w:hint="default" w:ascii="仿宋" w:hAnsi="仿宋" w:eastAsia="仿宋"/>
          <w:b/>
          <w:bCs/>
          <w:sz w:val="24"/>
          <w:szCs w:val="28"/>
          <w:lang w:val="en-US" w:eastAsia="zh-CN"/>
        </w:rPr>
      </w:pPr>
    </w:p>
    <w:tbl>
      <w:tblPr>
        <w:tblStyle w:val="7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1359"/>
        <w:gridCol w:w="4529"/>
        <w:gridCol w:w="400"/>
        <w:gridCol w:w="450"/>
        <w:gridCol w:w="550"/>
        <w:gridCol w:w="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1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  <w:t>序号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  <w:t>物品名称</w:t>
            </w:r>
          </w:p>
        </w:tc>
        <w:tc>
          <w:tcPr>
            <w:tcW w:w="452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vertAlign w:val="baseline"/>
                <w:lang w:val="en-US" w:eastAsia="zh-CN"/>
              </w:rPr>
              <w:t>具体参数</w:t>
            </w:r>
          </w:p>
        </w:tc>
        <w:tc>
          <w:tcPr>
            <w:tcW w:w="4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  <w:t>单位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  <w:t>数量</w:t>
            </w: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2"/>
                <w:vertAlign w:val="baseline"/>
                <w:lang w:val="en-US" w:eastAsia="zh-CN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51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太阳能路灯（挂壁式）</w:t>
            </w:r>
          </w:p>
        </w:tc>
        <w:tc>
          <w:tcPr>
            <w:tcW w:w="4529" w:type="dxa"/>
            <w:vAlign w:val="top"/>
          </w:tcPr>
          <w:p>
            <w:pPr>
              <w:jc w:val="left"/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 xml:space="preserve">1： MPPT+PWM 双系统\可调功率独立系统控制器\每晚亮灯：5-12小时。阴雨天：3-5天， </w:t>
            </w:r>
          </w:p>
          <w:p>
            <w:pPr>
              <w:jc w:val="left"/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 xml:space="preserve">2：LED：4芯灯珠 60珠300W ， </w:t>
            </w:r>
          </w:p>
          <w:p>
            <w:pPr>
              <w:jc w:val="left"/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3：太阳能板(6V/40W)</w:t>
            </w:r>
          </w:p>
          <w:p>
            <w:pPr>
              <w:jc w:val="left"/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4：电池:方块动力锂电池40AH ，</w:t>
            </w:r>
          </w:p>
          <w:p>
            <w:pPr>
              <w:jc w:val="left"/>
              <w:rPr>
                <w:rFonts w:hint="eastAsia" w:ascii="仿宋" w:hAnsi="仿宋" w:eastAsia="仿宋"/>
                <w:sz w:val="21"/>
                <w:szCs w:val="21"/>
                <w:vertAlign w:val="baseline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5：材质：ABS+铸铝</w:t>
            </w:r>
          </w:p>
        </w:tc>
        <w:tc>
          <w:tcPr>
            <w:tcW w:w="40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套</w:t>
            </w:r>
          </w:p>
        </w:tc>
        <w:tc>
          <w:tcPr>
            <w:tcW w:w="45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20</w:t>
            </w:r>
          </w:p>
        </w:tc>
        <w:tc>
          <w:tcPr>
            <w:tcW w:w="55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5" w:type="dxa"/>
            <w:gridSpan w:val="6"/>
          </w:tcPr>
          <w:p>
            <w:pP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2"/>
                <w:vertAlign w:val="baseline"/>
                <w:lang w:val="en-US" w:eastAsia="zh-CN"/>
              </w:rPr>
              <w:t>合计（元）：</w:t>
            </w:r>
          </w:p>
        </w:tc>
        <w:tc>
          <w:tcPr>
            <w:tcW w:w="775" w:type="dxa"/>
          </w:tcPr>
          <w:p>
            <w:pPr>
              <w:rPr>
                <w:rFonts w:hint="default" w:ascii="仿宋" w:hAnsi="仿宋" w:eastAsia="仿宋"/>
                <w:sz w:val="21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" w:hAnsi="仿宋" w:eastAsia="仿宋"/>
          <w:sz w:val="21"/>
          <w:szCs w:val="22"/>
          <w:vertAlign w:val="baseline"/>
          <w:lang w:val="en-US" w:eastAsia="zh-CN"/>
        </w:rPr>
      </w:pPr>
      <w:r>
        <w:rPr>
          <w:rFonts w:hint="eastAsia" w:ascii="仿宋" w:hAnsi="仿宋" w:eastAsia="仿宋"/>
          <w:sz w:val="21"/>
          <w:szCs w:val="22"/>
          <w:vertAlign w:val="baseline"/>
          <w:lang w:val="en-US" w:eastAsia="zh-CN"/>
        </w:rPr>
        <w:t>备注：需送货至学校对口帮扶村且包安装。（河池市金城江区九圩镇北隘村邓登云15977791949、岜林村黄绿汀13978889583、江谭村何仕尧13558412695、高合村罗广权15078445810、那余村梁文鸿15296807902，每村各4盏</w:t>
      </w:r>
      <w:r>
        <w:rPr>
          <w:rFonts w:hint="eastAsia" w:ascii="仿宋" w:hAnsi="仿宋" w:eastAsia="仿宋"/>
          <w:sz w:val="21"/>
          <w:szCs w:val="22"/>
          <w:vertAlign w:val="baseline"/>
          <w:lang w:val="en-US" w:eastAsia="zh-CN"/>
        </w:rPr>
        <w:t>）</w:t>
      </w:r>
    </w:p>
    <w:p>
      <w:pPr>
        <w:jc w:val="left"/>
        <w:rPr>
          <w:rFonts w:hint="eastAsia" w:ascii="仿宋" w:hAnsi="仿宋" w:eastAsia="仿宋"/>
          <w:sz w:val="21"/>
          <w:szCs w:val="22"/>
          <w:vertAlign w:val="baseline"/>
          <w:lang w:val="en-US" w:eastAsia="zh-CN"/>
        </w:rPr>
      </w:pPr>
    </w:p>
    <w:p>
      <w:pPr>
        <w:jc w:val="left"/>
        <w:rPr>
          <w:rFonts w:hint="default" w:ascii="仿宋" w:hAnsi="仿宋" w:eastAsia="仿宋"/>
          <w:sz w:val="21"/>
          <w:szCs w:val="22"/>
          <w:vertAlign w:val="baseline"/>
          <w:lang w:val="en-US" w:eastAsia="zh-CN"/>
        </w:rPr>
      </w:pPr>
      <w:r>
        <w:rPr>
          <w:rFonts w:hint="eastAsia" w:ascii="仿宋" w:hAnsi="仿宋" w:eastAsia="仿宋"/>
          <w:sz w:val="21"/>
          <w:szCs w:val="22"/>
          <w:vertAlign w:val="baseline"/>
          <w:lang w:val="en-US" w:eastAsia="zh-CN"/>
        </w:rPr>
        <w:t>报价公司（公司名称）：                        联系人：           联系电话：</w:t>
      </w:r>
    </w:p>
    <w:p>
      <w:pPr>
        <w:ind w:firstLine="4480" w:firstLineChars="1400"/>
        <w:rPr>
          <w:rFonts w:hint="default" w:ascii="仿宋" w:hAnsi="仿宋" w:eastAsia="仿宋"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sz w:val="32"/>
          <w:szCs w:val="36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wY2ZiN2NjMTFhYjU2ZDIzMmI0ZGYxNmY3M2M3MTEifQ=="/>
  </w:docVars>
  <w:rsids>
    <w:rsidRoot w:val="007F31BD"/>
    <w:rsid w:val="000535D0"/>
    <w:rsid w:val="000E1547"/>
    <w:rsid w:val="002246FB"/>
    <w:rsid w:val="0042347A"/>
    <w:rsid w:val="00433C21"/>
    <w:rsid w:val="0046595C"/>
    <w:rsid w:val="0053487F"/>
    <w:rsid w:val="005A279E"/>
    <w:rsid w:val="006701FD"/>
    <w:rsid w:val="007F31BD"/>
    <w:rsid w:val="00A51E48"/>
    <w:rsid w:val="00B07798"/>
    <w:rsid w:val="00E439F5"/>
    <w:rsid w:val="00F20BE1"/>
    <w:rsid w:val="022D165C"/>
    <w:rsid w:val="034F4353"/>
    <w:rsid w:val="04934A97"/>
    <w:rsid w:val="1276347D"/>
    <w:rsid w:val="13FB00C7"/>
    <w:rsid w:val="2568249B"/>
    <w:rsid w:val="32887E50"/>
    <w:rsid w:val="3592554A"/>
    <w:rsid w:val="39164D4A"/>
    <w:rsid w:val="3AC3316C"/>
    <w:rsid w:val="3EDB4AB8"/>
    <w:rsid w:val="56C77859"/>
    <w:rsid w:val="5F5C0E82"/>
    <w:rsid w:val="71155327"/>
    <w:rsid w:val="7A865EBD"/>
    <w:rsid w:val="7D48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